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4C91" w:rsidRPr="00BE1F2E" w:rsidRDefault="004C4C91" w:rsidP="004C4C91">
      <w:pPr>
        <w:spacing w:after="16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4"/>
          <w:lang w:eastAsia="ru-RU"/>
        </w:rPr>
      </w:pPr>
      <w:r w:rsidRPr="00BE1F2E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4"/>
          <w:lang w:eastAsia="ru-RU"/>
        </w:rPr>
        <w:t xml:space="preserve">Изменения-2025 для школ и детских садов </w:t>
      </w:r>
      <w:r w:rsidRPr="00BE1F2E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4"/>
          <w:lang w:eastAsia="ru-RU"/>
        </w:rPr>
        <w:br/>
        <w:t>в сфере сопровождения детей с ОВЗ и инвалидностью</w:t>
      </w:r>
    </w:p>
    <w:p w:rsidR="004C4C91" w:rsidRPr="00BE1F2E" w:rsidRDefault="004C4C91" w:rsidP="00B3164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E1F2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Наступивший 2025 год, по оценке экспертов, должен ознаменовать собой новый виток в становлении и усовершенствовании подлинно инклюзивного общества, обеспечив более глубокую всестороннюю интеграцию людей с инвалидностью во все социальные процессы. Фундаментом для этих изменений служат поправки, внесённые в российское законодательство и регламентирующие защиту прав и интересов граждан </w:t>
      </w:r>
      <w:r w:rsidRPr="00BE1F2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br/>
        <w:t>с особенностями здоровья.</w:t>
      </w:r>
    </w:p>
    <w:p w:rsidR="004C4C91" w:rsidRPr="00BE1F2E" w:rsidRDefault="004C4C91" w:rsidP="00B3164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E1F2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Указанные документы формируют нормативно-правовую базу для образования обучающихся с ОВЗ в 2025 году. Они направлены на обеспечение качественного и доступного образования, а также на создание специальных условий, учитывающих индивидуальные потребности таких обучающихся. Для образовательных организаций важно своевременно обновлять локальные акты и методики работы в соответствии с этими документами.</w:t>
      </w:r>
    </w:p>
    <w:p w:rsidR="004C4C91" w:rsidRPr="00BE1F2E" w:rsidRDefault="004C4C91" w:rsidP="00B3164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1F2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 марта 2025 года действуют новые нормы об оказании психолого-педагогической и медицинской помощи, создании условий для детей с ОВЗ и работе психолого-медико-педагогической комиссии (ПМПК).</w:t>
      </w:r>
    </w:p>
    <w:p w:rsidR="004C4C91" w:rsidRPr="00AF3AFF" w:rsidRDefault="004C4C91" w:rsidP="00B31642">
      <w:pPr>
        <w:pStyle w:val="3"/>
        <w:spacing w:before="0" w:line="240" w:lineRule="auto"/>
        <w:contextualSpacing/>
        <w:jc w:val="center"/>
        <w:rPr>
          <w:rFonts w:ascii="Times New Roman" w:hAnsi="Times New Roman" w:cs="Times New Roman"/>
          <w:caps/>
          <w:color w:val="000000" w:themeColor="text1"/>
          <w:sz w:val="24"/>
          <w:szCs w:val="24"/>
        </w:rPr>
      </w:pPr>
      <w:r w:rsidRPr="00AF3AFF">
        <w:rPr>
          <w:rFonts w:ascii="Times New Roman" w:hAnsi="Times New Roman" w:cs="Times New Roman"/>
          <w:caps/>
          <w:color w:val="000000" w:themeColor="text1"/>
          <w:sz w:val="24"/>
          <w:szCs w:val="24"/>
        </w:rPr>
        <w:t>Оказание психолого-педагогической и медицинской помощи</w:t>
      </w:r>
    </w:p>
    <w:p w:rsidR="004C4C91" w:rsidRPr="00BE1F2E" w:rsidRDefault="004C4C91" w:rsidP="00B31642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r w:rsidRPr="00BE1F2E">
        <w:rPr>
          <w:color w:val="000000" w:themeColor="text1"/>
        </w:rPr>
        <w:t>Минпросвещения России утвердило типовой порядок организации деятельности по оказанию психолого-педагогической, медицинской и социальной помощи (</w:t>
      </w:r>
      <w:hyperlink r:id="rId4" w:history="1">
        <w:r w:rsidRPr="00BE1F2E">
          <w:rPr>
            <w:rStyle w:val="a4"/>
            <w:color w:val="000000" w:themeColor="text1"/>
          </w:rPr>
          <w:t>Приказ Минпросвещения России от 06.11.2024 № 778</w:t>
        </w:r>
      </w:hyperlink>
      <w:r w:rsidRPr="00BE1F2E">
        <w:rPr>
          <w:color w:val="000000" w:themeColor="text1"/>
        </w:rPr>
        <w:t xml:space="preserve">). </w:t>
      </w:r>
    </w:p>
    <w:p w:rsidR="004C4C91" w:rsidRPr="00BE1F2E" w:rsidRDefault="004C4C91" w:rsidP="00B31642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r w:rsidRPr="00BE1F2E">
        <w:rPr>
          <w:color w:val="000000" w:themeColor="text1"/>
        </w:rPr>
        <w:t>Главные новеллы ПРИКАЗА — образцы ЗАЯВЛЕНИЯ и СОГЛАСИЯ на оказание психолого-педагогической помощи:</w:t>
      </w:r>
    </w:p>
    <w:p w:rsidR="004C4C91" w:rsidRPr="00BE1F2E" w:rsidRDefault="00B31642" w:rsidP="00B31642">
      <w:pPr>
        <w:pStyle w:val="a3"/>
        <w:spacing w:before="0" w:beforeAutospacing="0" w:after="0" w:afterAutospacing="0"/>
        <w:contextualSpacing/>
        <w:jc w:val="both"/>
        <w:rPr>
          <w:color w:val="000000" w:themeColor="text1"/>
        </w:rPr>
      </w:pPr>
      <w:hyperlink r:id="rId5" w:history="1">
        <w:r w:rsidR="004C4C91" w:rsidRPr="00BE1F2E">
          <w:rPr>
            <w:rStyle w:val="a4"/>
            <w:color w:val="000000" w:themeColor="text1"/>
          </w:rPr>
          <w:t>ЗАЯВЛЕНИЕ на оказание психолого-педа</w:t>
        </w:r>
        <w:r w:rsidR="004C4C91" w:rsidRPr="00BE1F2E">
          <w:rPr>
            <w:rStyle w:val="a4"/>
            <w:color w:val="000000" w:themeColor="text1"/>
          </w:rPr>
          <w:t>г</w:t>
        </w:r>
        <w:r w:rsidR="004C4C91" w:rsidRPr="00BE1F2E">
          <w:rPr>
            <w:rStyle w:val="a4"/>
            <w:color w:val="000000" w:themeColor="text1"/>
          </w:rPr>
          <w:t>огической, медицинской и социальной помощи</w:t>
        </w:r>
      </w:hyperlink>
      <w:r w:rsidR="004C4C91" w:rsidRPr="00BE1F2E">
        <w:rPr>
          <w:color w:val="000000" w:themeColor="text1"/>
        </w:rPr>
        <w:t>;</w:t>
      </w:r>
    </w:p>
    <w:p w:rsidR="004C4C91" w:rsidRPr="00BE1F2E" w:rsidRDefault="00B31642" w:rsidP="00B31642">
      <w:pPr>
        <w:pStyle w:val="a3"/>
        <w:spacing w:before="0" w:beforeAutospacing="0" w:after="0" w:afterAutospacing="0"/>
        <w:contextualSpacing/>
        <w:jc w:val="both"/>
        <w:rPr>
          <w:color w:val="000000" w:themeColor="text1"/>
        </w:rPr>
      </w:pPr>
      <w:hyperlink r:id="rId6" w:history="1">
        <w:r w:rsidR="004C4C91" w:rsidRPr="00BE1F2E">
          <w:rPr>
            <w:rStyle w:val="a4"/>
            <w:color w:val="000000" w:themeColor="text1"/>
          </w:rPr>
          <w:t>СОГЛАСИЕ </w:t>
        </w:r>
      </w:hyperlink>
      <w:hyperlink r:id="rId7" w:history="1">
        <w:r w:rsidR="004C4C91" w:rsidRPr="00BE1F2E">
          <w:rPr>
            <w:rStyle w:val="a4"/>
            <w:color w:val="000000" w:themeColor="text1"/>
          </w:rPr>
          <w:t>на оказание психолого-педагогической, медицинской и социальной помощи</w:t>
        </w:r>
      </w:hyperlink>
      <w:r w:rsidR="004C4C91" w:rsidRPr="00BE1F2E">
        <w:rPr>
          <w:color w:val="000000" w:themeColor="text1"/>
        </w:rPr>
        <w:t>.</w:t>
      </w:r>
    </w:p>
    <w:p w:rsidR="004C4C91" w:rsidRDefault="004C4C91" w:rsidP="00B31642">
      <w:pPr>
        <w:pStyle w:val="3"/>
        <w:spacing w:before="0" w:line="240" w:lineRule="auto"/>
        <w:contextualSpacing/>
        <w:rPr>
          <w:rFonts w:ascii="Times New Roman" w:hAnsi="Times New Roman" w:cs="Times New Roman"/>
          <w:b w:val="0"/>
          <w:caps/>
          <w:color w:val="000000" w:themeColor="text1"/>
          <w:sz w:val="24"/>
          <w:szCs w:val="24"/>
        </w:rPr>
      </w:pPr>
      <w:r w:rsidRPr="00BE1F2E">
        <w:rPr>
          <w:rFonts w:ascii="Times New Roman" w:hAnsi="Times New Roman" w:cs="Times New Roman"/>
          <w:b w:val="0"/>
          <w:caps/>
          <w:color w:val="000000" w:themeColor="text1"/>
          <w:sz w:val="24"/>
          <w:szCs w:val="24"/>
        </w:rPr>
        <w:t>С 01.03.2025 ВСЕ ПСИХОЛОГИ ШКОЛ И ППМС ЦЕНТРОВ ПЕРЕшли НА ФОРМЫ, УТВЕРЖДЕННЫЕ ПРИКАЗОМ № 763!!!</w:t>
      </w:r>
    </w:p>
    <w:p w:rsidR="00B31642" w:rsidRPr="00B31642" w:rsidRDefault="00B31642" w:rsidP="00B31642"/>
    <w:p w:rsidR="004C4C91" w:rsidRPr="00AF3AFF" w:rsidRDefault="004C4C91" w:rsidP="00B31642">
      <w:pPr>
        <w:pStyle w:val="3"/>
        <w:spacing w:before="0" w:line="240" w:lineRule="auto"/>
        <w:contextualSpacing/>
        <w:jc w:val="center"/>
        <w:rPr>
          <w:rFonts w:ascii="Times New Roman" w:hAnsi="Times New Roman" w:cs="Times New Roman"/>
          <w:caps/>
          <w:color w:val="000000" w:themeColor="text1"/>
          <w:sz w:val="24"/>
          <w:szCs w:val="24"/>
        </w:rPr>
      </w:pPr>
      <w:r w:rsidRPr="00AF3AFF">
        <w:rPr>
          <w:rFonts w:ascii="Times New Roman" w:hAnsi="Times New Roman" w:cs="Times New Roman"/>
          <w:caps/>
          <w:color w:val="000000" w:themeColor="text1"/>
          <w:sz w:val="24"/>
          <w:szCs w:val="24"/>
        </w:rPr>
        <w:t>Условия для детей с ОВЗ</w:t>
      </w:r>
    </w:p>
    <w:p w:rsidR="004C4C91" w:rsidRPr="00BE1F2E" w:rsidRDefault="004C4C91" w:rsidP="00B31642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r w:rsidRPr="00BE1F2E">
        <w:rPr>
          <w:color w:val="000000" w:themeColor="text1"/>
        </w:rPr>
        <w:t>В Законе об образовании скорректировали нормы об условиях обучения детей с ОВЗ и инвалидностью.</w:t>
      </w:r>
    </w:p>
    <w:p w:rsidR="004C4C91" w:rsidRPr="00BE1F2E" w:rsidRDefault="004C4C91" w:rsidP="00B31642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r w:rsidRPr="00BE1F2E">
        <w:rPr>
          <w:color w:val="000000" w:themeColor="text1"/>
        </w:rPr>
        <w:t>1. Закрепили </w:t>
      </w:r>
      <w:r w:rsidRPr="00BE1F2E">
        <w:rPr>
          <w:bCs/>
          <w:color w:val="000000" w:themeColor="text1"/>
        </w:rPr>
        <w:t>обязанность школ и детских садов</w:t>
      </w:r>
      <w:r w:rsidRPr="00BE1F2E">
        <w:rPr>
          <w:color w:val="000000" w:themeColor="text1"/>
        </w:rPr>
        <w:t> создавать специальные условия для получения образования детей с ОВЗ и инвалидностью по рекомендациям ПМПК, а инвалидов — также ИПРА (</w:t>
      </w:r>
      <w:hyperlink r:id="rId8" w:history="1">
        <w:r w:rsidRPr="00BE1F2E">
          <w:rPr>
            <w:rStyle w:val="a4"/>
            <w:color w:val="000000" w:themeColor="text1"/>
          </w:rPr>
          <w:t>п. 4, ч.6, ст.28 Федерального закона от 29.12.2012 № 273 «Об образовании в РФ</w:t>
        </w:r>
      </w:hyperlink>
      <w:r w:rsidRPr="00BE1F2E">
        <w:rPr>
          <w:color w:val="000000" w:themeColor="text1"/>
        </w:rPr>
        <w:t>). Теперь эта конкретная формулировка есть в статье, где изложена </w:t>
      </w:r>
      <w:r w:rsidRPr="00BE1F2E">
        <w:rPr>
          <w:bCs/>
          <w:color w:val="000000" w:themeColor="text1"/>
        </w:rPr>
        <w:t>компетенция образовательной организации</w:t>
      </w:r>
      <w:r w:rsidRPr="00BE1F2E">
        <w:rPr>
          <w:color w:val="000000" w:themeColor="text1"/>
        </w:rPr>
        <w:t>!</w:t>
      </w:r>
    </w:p>
    <w:p w:rsidR="004C4C91" w:rsidRPr="00BE1F2E" w:rsidRDefault="004C4C91" w:rsidP="00B31642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r w:rsidRPr="00BE1F2E">
        <w:rPr>
          <w:color w:val="000000" w:themeColor="text1"/>
        </w:rPr>
        <w:t>2. Формулировку «различные формы умственной отсталости» заменили на «нарушение интеллекта» (</w:t>
      </w:r>
      <w:hyperlink r:id="rId9" w:history="1">
        <w:r w:rsidRPr="00BE1F2E">
          <w:rPr>
            <w:rStyle w:val="a4"/>
            <w:color w:val="000000" w:themeColor="text1"/>
          </w:rPr>
          <w:t>Федеральный закон от 08.08.2024 № 315-ФЗ</w:t>
        </w:r>
      </w:hyperlink>
      <w:r w:rsidRPr="00BE1F2E">
        <w:rPr>
          <w:color w:val="000000" w:themeColor="text1"/>
        </w:rPr>
        <w:t>)</w:t>
      </w:r>
    </w:p>
    <w:p w:rsidR="004C4C91" w:rsidRPr="00BE1F2E" w:rsidRDefault="004C4C91" w:rsidP="00B31642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r w:rsidRPr="00BE1F2E">
        <w:rPr>
          <w:color w:val="000000" w:themeColor="text1"/>
        </w:rPr>
        <w:t>РЕКОМЕНДУЕМ ВНЕСТИ СООТВЕТСТВИЯ В ЛОКАЛЬНЫЕ АКТЫ ОБРАЗОВАТЕЛЬНЫХ ОРГАНИЗАЦИЙ!</w:t>
      </w:r>
    </w:p>
    <w:p w:rsidR="004C4C91" w:rsidRPr="00BE1F2E" w:rsidRDefault="004C4C91" w:rsidP="00B31642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r w:rsidRPr="00BE1F2E">
        <w:rPr>
          <w:color w:val="000000" w:themeColor="text1"/>
        </w:rPr>
        <w:t>3. Скорректировали </w:t>
      </w:r>
      <w:r w:rsidRPr="00BE1F2E">
        <w:rPr>
          <w:bCs/>
          <w:color w:val="000000" w:themeColor="text1"/>
        </w:rPr>
        <w:t>обязанности педагога</w:t>
      </w:r>
      <w:r w:rsidRPr="00BE1F2E">
        <w:rPr>
          <w:color w:val="000000" w:themeColor="text1"/>
        </w:rPr>
        <w:t>. Теперь помимо специальных условий для детей с ОВЗ надо соблюдать условия для инвалидов в части реализации АООП, использования форм, методов и средств обучения и воспитания (</w:t>
      </w:r>
      <w:hyperlink r:id="rId10" w:history="1">
        <w:r w:rsidRPr="00BE1F2E">
          <w:rPr>
            <w:rStyle w:val="a4"/>
            <w:color w:val="000000" w:themeColor="text1"/>
          </w:rPr>
          <w:t>п. 6, ч.1, ст.48 Федерального закона от 29.12.2012 № 273-ФЗ</w:t>
        </w:r>
      </w:hyperlink>
      <w:r w:rsidRPr="00BE1F2E">
        <w:rPr>
          <w:color w:val="000000" w:themeColor="text1"/>
        </w:rPr>
        <w:t>).</w:t>
      </w:r>
    </w:p>
    <w:p w:rsidR="004C4C91" w:rsidRPr="00BE1F2E" w:rsidRDefault="004C4C91" w:rsidP="00B31642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r w:rsidRPr="00BE1F2E">
        <w:rPr>
          <w:color w:val="000000" w:themeColor="text1"/>
        </w:rPr>
        <w:t>4. К специальным условиям для детей с ОВЗ и инвалидностью добавили:</w:t>
      </w:r>
    </w:p>
    <w:p w:rsidR="004C4C91" w:rsidRPr="00BE1F2E" w:rsidRDefault="004C4C91" w:rsidP="00B31642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r w:rsidRPr="00BE1F2E">
        <w:rPr>
          <w:color w:val="000000" w:themeColor="text1"/>
        </w:rPr>
        <w:t>- средства обучения и воспитания, учитывающие особенности психофизического развития таких обучающихся и состояние их здоровья;</w:t>
      </w:r>
    </w:p>
    <w:p w:rsidR="004C4C91" w:rsidRPr="00BE1F2E" w:rsidRDefault="004C4C91" w:rsidP="00B31642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r w:rsidRPr="00BE1F2E">
        <w:rPr>
          <w:color w:val="000000" w:themeColor="text1"/>
        </w:rPr>
        <w:t>- предоставление переводчика русского жестового языка (</w:t>
      </w:r>
      <w:proofErr w:type="spellStart"/>
      <w:r w:rsidRPr="00BE1F2E">
        <w:rPr>
          <w:color w:val="000000" w:themeColor="text1"/>
        </w:rPr>
        <w:t>сурдопереводчика</w:t>
      </w:r>
      <w:proofErr w:type="spellEnd"/>
      <w:r w:rsidRPr="00BE1F2E">
        <w:rPr>
          <w:color w:val="000000" w:themeColor="text1"/>
        </w:rPr>
        <w:t xml:space="preserve">, </w:t>
      </w:r>
      <w:proofErr w:type="spellStart"/>
      <w:r w:rsidRPr="00BE1F2E">
        <w:rPr>
          <w:color w:val="000000" w:themeColor="text1"/>
        </w:rPr>
        <w:t>тифло</w:t>
      </w:r>
      <w:proofErr w:type="spellEnd"/>
      <w:r w:rsidRPr="00BE1F2E">
        <w:rPr>
          <w:color w:val="000000" w:themeColor="text1"/>
        </w:rPr>
        <w:t>-</w:t>
      </w:r>
      <w:proofErr w:type="spellStart"/>
      <w:r w:rsidRPr="00BE1F2E">
        <w:rPr>
          <w:color w:val="000000" w:themeColor="text1"/>
        </w:rPr>
        <w:t>сурдо</w:t>
      </w:r>
      <w:proofErr w:type="spellEnd"/>
      <w:r w:rsidRPr="00BE1F2E">
        <w:rPr>
          <w:color w:val="000000" w:themeColor="text1"/>
        </w:rPr>
        <w:t>-переводчика), а также педагогических работников в соответствии с рекомендациями ПМПК.</w:t>
      </w:r>
    </w:p>
    <w:p w:rsidR="004C4C91" w:rsidRPr="00BE1F2E" w:rsidRDefault="004C4C91" w:rsidP="00B31642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r w:rsidRPr="00BE1F2E">
        <w:rPr>
          <w:bCs/>
          <w:iCs/>
          <w:color w:val="000000" w:themeColor="text1"/>
        </w:rPr>
        <w:t xml:space="preserve">Эти меры входят в расходные обязательства региона, как и остальные, перечисленные ранее в Законе. Более того, в нормативах финансирования стали отдельно </w:t>
      </w:r>
      <w:r w:rsidRPr="00BE1F2E">
        <w:rPr>
          <w:bCs/>
          <w:iCs/>
          <w:color w:val="000000" w:themeColor="text1"/>
        </w:rPr>
        <w:lastRenderedPageBreak/>
        <w:t>учитывать условия для инвалидов — наряду с условиями для детей с ОВЗ </w:t>
      </w:r>
      <w:hyperlink r:id="rId11" w:history="1">
        <w:r w:rsidRPr="00BE1F2E">
          <w:rPr>
            <w:rStyle w:val="a4"/>
            <w:color w:val="000000" w:themeColor="text1"/>
          </w:rPr>
          <w:t>(Федеральный закон от 08.08.2024 № 315-ФЗ)</w:t>
        </w:r>
      </w:hyperlink>
      <w:r w:rsidRPr="00BE1F2E">
        <w:rPr>
          <w:color w:val="000000" w:themeColor="text1"/>
        </w:rPr>
        <w:t>.</w:t>
      </w:r>
    </w:p>
    <w:p w:rsidR="004C4C91" w:rsidRPr="00BE1F2E" w:rsidRDefault="004C4C91" w:rsidP="00B31642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r w:rsidRPr="00BE1F2E">
        <w:rPr>
          <w:color w:val="000000" w:themeColor="text1"/>
        </w:rPr>
        <w:t>5. В РГИС доступности дошкольного образования теперь будут вносить сведения о создании специальных условий для получения образования детьми с ОВЗ и инвалидностью по рекомендациям ПМПК. Ранее указывали информацию только об условиях в соответствии с ИПРА.</w:t>
      </w:r>
    </w:p>
    <w:p w:rsidR="004C4C91" w:rsidRPr="00B31642" w:rsidRDefault="00B31642" w:rsidP="00B31642">
      <w:pPr>
        <w:pStyle w:val="a3"/>
        <w:spacing w:before="0" w:beforeAutospacing="0" w:after="0" w:afterAutospacing="0"/>
        <w:ind w:firstLine="709"/>
        <w:contextualSpacing/>
        <w:jc w:val="center"/>
        <w:rPr>
          <w:b/>
          <w:color w:val="000000" w:themeColor="text1"/>
        </w:rPr>
      </w:pPr>
      <w:r w:rsidRPr="00B31642">
        <w:rPr>
          <w:b/>
          <w:bCs/>
          <w:color w:val="000000" w:themeColor="text1"/>
        </w:rPr>
        <w:t>НОВОЕ В РАБОТЕ ПМПК</w:t>
      </w:r>
    </w:p>
    <w:p w:rsidR="004C4C91" w:rsidRPr="00BE1F2E" w:rsidRDefault="004C4C91" w:rsidP="00B31642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r w:rsidRPr="00BE1F2E">
        <w:rPr>
          <w:color w:val="000000" w:themeColor="text1"/>
        </w:rPr>
        <w:t>1. Утвердили новое Положение о деятельности ПМПК (</w:t>
      </w:r>
      <w:hyperlink r:id="rId12" w:history="1">
        <w:r w:rsidRPr="00BE1F2E">
          <w:rPr>
            <w:rStyle w:val="a4"/>
            <w:color w:val="000000" w:themeColor="text1"/>
          </w:rPr>
          <w:t>П</w:t>
        </w:r>
      </w:hyperlink>
      <w:hyperlink r:id="rId13" w:history="1">
        <w:r w:rsidRPr="00BE1F2E">
          <w:rPr>
            <w:rStyle w:val="a4"/>
            <w:color w:val="000000" w:themeColor="text1"/>
          </w:rPr>
          <w:t>риказ Минпросвещения России от 01.11.2024 № 763</w:t>
        </w:r>
      </w:hyperlink>
      <w:r w:rsidRPr="00BE1F2E">
        <w:rPr>
          <w:color w:val="000000" w:themeColor="text1"/>
        </w:rPr>
        <w:t>). Теперь комиссии создают только при центрах психолого-педагогической, медицинской и социальной помощи.</w:t>
      </w:r>
    </w:p>
    <w:p w:rsidR="004C4C91" w:rsidRPr="00BE1F2E" w:rsidRDefault="004C4C91" w:rsidP="00B31642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r w:rsidRPr="00BE1F2E">
        <w:rPr>
          <w:color w:val="000000" w:themeColor="text1"/>
        </w:rPr>
        <w:t xml:space="preserve">2. Установили требования к руководителю ПМПК. Он должен иметь высшее образование не ниже уровня </w:t>
      </w:r>
      <w:proofErr w:type="spellStart"/>
      <w:r w:rsidRPr="00BE1F2E">
        <w:rPr>
          <w:color w:val="000000" w:themeColor="text1"/>
        </w:rPr>
        <w:t>специалитета</w:t>
      </w:r>
      <w:proofErr w:type="spellEnd"/>
      <w:r w:rsidRPr="00BE1F2E">
        <w:rPr>
          <w:color w:val="000000" w:themeColor="text1"/>
        </w:rPr>
        <w:t xml:space="preserve"> или магистратуры по специальности, направлению подготовки «Образование и педагогические науки» — специальное (дефектологическое) или психолого-педагогическое образование.</w:t>
      </w:r>
    </w:p>
    <w:p w:rsidR="004C4C91" w:rsidRPr="00BE1F2E" w:rsidRDefault="004C4C91" w:rsidP="00B31642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r w:rsidRPr="00BE1F2E">
        <w:rPr>
          <w:color w:val="000000" w:themeColor="text1"/>
        </w:rPr>
        <w:t>3. Добавили новое направление деятельности ПМПК: определять </w:t>
      </w:r>
      <w:r w:rsidRPr="00BE1F2E">
        <w:rPr>
          <w:bCs/>
          <w:color w:val="000000" w:themeColor="text1"/>
        </w:rPr>
        <w:t>рекомендации по индивидуальной профилактической работе с несовершеннолетними, находящимися в социально опасном положении</w:t>
      </w:r>
      <w:r w:rsidRPr="00BE1F2E">
        <w:rPr>
          <w:color w:val="000000" w:themeColor="text1"/>
        </w:rPr>
        <w:t>.</w:t>
      </w:r>
    </w:p>
    <w:p w:rsidR="004C4C91" w:rsidRPr="00BE1F2E" w:rsidRDefault="004C4C91" w:rsidP="00B31642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r w:rsidRPr="00BE1F2E">
        <w:rPr>
          <w:color w:val="000000" w:themeColor="text1"/>
        </w:rPr>
        <w:t>4. Изменили форму ЗАЯВЛЕНИЯ родителя (законного представителя) о проведении обследования в ПМПК (</w:t>
      </w:r>
      <w:r w:rsidRPr="00BE1F2E">
        <w:rPr>
          <w:bCs/>
          <w:color w:val="000000" w:themeColor="text1"/>
        </w:rPr>
        <w:t>приложение 1 к приказу Минпросвещения России от 01.11.2024 № 763</w:t>
      </w:r>
      <w:r w:rsidRPr="00BE1F2E">
        <w:rPr>
          <w:color w:val="000000" w:themeColor="text1"/>
        </w:rPr>
        <w:t>).</w:t>
      </w:r>
    </w:p>
    <w:p w:rsidR="004C4C91" w:rsidRPr="00BE1F2E" w:rsidRDefault="00B31642" w:rsidP="00B31642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hyperlink r:id="rId14" w:history="1">
        <w:r w:rsidR="004C4C91" w:rsidRPr="00BE1F2E">
          <w:rPr>
            <w:rStyle w:val="a4"/>
            <w:color w:val="000000" w:themeColor="text1"/>
          </w:rPr>
          <w:t>Заявление родителя (законного представителя) обучающегося о проведении обследования в ПМПК</w:t>
        </w:r>
      </w:hyperlink>
      <w:r w:rsidR="004C4C91" w:rsidRPr="00BE1F2E">
        <w:rPr>
          <w:color w:val="000000" w:themeColor="text1"/>
        </w:rPr>
        <w:t> </w:t>
      </w:r>
    </w:p>
    <w:p w:rsidR="004C4C91" w:rsidRPr="00BE1F2E" w:rsidRDefault="004C4C91" w:rsidP="00B31642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r w:rsidRPr="00BE1F2E">
        <w:rPr>
          <w:color w:val="000000" w:themeColor="text1"/>
        </w:rPr>
        <w:t>5. Скорректировали пакет документов, которые РОДИТЕЛИ (законные представители) СОВМЕСТНО </w:t>
      </w:r>
      <w:r w:rsidRPr="00BE1F2E">
        <w:rPr>
          <w:bCs/>
          <w:color w:val="000000" w:themeColor="text1"/>
        </w:rPr>
        <w:t>с Психолого-педагогическими консилиумами (</w:t>
      </w:r>
      <w:proofErr w:type="spellStart"/>
      <w:r w:rsidRPr="00BE1F2E">
        <w:rPr>
          <w:bCs/>
          <w:color w:val="000000" w:themeColor="text1"/>
        </w:rPr>
        <w:t>ППк</w:t>
      </w:r>
      <w:proofErr w:type="spellEnd"/>
      <w:r w:rsidRPr="00BE1F2E">
        <w:rPr>
          <w:bCs/>
          <w:color w:val="000000" w:themeColor="text1"/>
        </w:rPr>
        <w:t>) </w:t>
      </w:r>
      <w:r w:rsidRPr="00BE1F2E">
        <w:rPr>
          <w:color w:val="000000" w:themeColor="text1"/>
        </w:rPr>
        <w:t>ОБРАЗОВАТЕЛЬНЫХ ОРГАНИЗАЦИЙ должны предоставить комиссии.</w:t>
      </w:r>
    </w:p>
    <w:p w:rsidR="004C4C91" w:rsidRPr="00BE1F2E" w:rsidRDefault="004C4C91" w:rsidP="00B31642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proofErr w:type="spellStart"/>
      <w:r w:rsidRPr="00BE1F2E">
        <w:rPr>
          <w:bCs/>
          <w:color w:val="000000" w:themeColor="text1"/>
        </w:rPr>
        <w:t>ППк</w:t>
      </w:r>
      <w:proofErr w:type="spellEnd"/>
      <w:r w:rsidRPr="00BE1F2E">
        <w:rPr>
          <w:bCs/>
          <w:color w:val="000000" w:themeColor="text1"/>
        </w:rPr>
        <w:t xml:space="preserve"> ОБРАЗОВАТЕЛЬНОЙ ОРГАНИЗАЦИИ независимо от уровня образования (ДОУ, школа, СПО) ОБЯЗАТЕЛЬНО ГОТОВИТ ПРЕДСТАВЛЕНИЕ </w:t>
      </w:r>
      <w:proofErr w:type="spellStart"/>
      <w:r w:rsidRPr="00BE1F2E">
        <w:rPr>
          <w:bCs/>
          <w:color w:val="000000" w:themeColor="text1"/>
        </w:rPr>
        <w:t>ППк</w:t>
      </w:r>
      <w:proofErr w:type="spellEnd"/>
      <w:r w:rsidRPr="00BE1F2E">
        <w:rPr>
          <w:bCs/>
          <w:color w:val="000000" w:themeColor="text1"/>
        </w:rPr>
        <w:t xml:space="preserve"> на ПМПК по форме, рекомендованной Приказом № 763</w:t>
      </w:r>
    </w:p>
    <w:p w:rsidR="004C4C91" w:rsidRPr="00BE1F2E" w:rsidRDefault="004C4C91" w:rsidP="00B31642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r w:rsidRPr="00BE1F2E">
        <w:rPr>
          <w:color w:val="000000" w:themeColor="text1"/>
        </w:rPr>
        <w:t>П</w:t>
      </w:r>
      <w:hyperlink r:id="rId15" w:history="1">
        <w:r w:rsidRPr="00BE1F2E">
          <w:rPr>
            <w:rStyle w:val="a4"/>
            <w:color w:val="000000" w:themeColor="text1"/>
          </w:rPr>
          <w:t>редставление психолого-педагогического консилиума организации, осуществляющей образовательную деятельность (специалистов, осуществляющих психолого-педагогическое сопровождение обучающегося)</w:t>
        </w:r>
      </w:hyperlink>
    </w:p>
    <w:p w:rsidR="004C4C91" w:rsidRPr="00BE1F2E" w:rsidRDefault="004C4C91" w:rsidP="00B31642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r w:rsidRPr="00BE1F2E">
        <w:rPr>
          <w:color w:val="000000" w:themeColor="text1"/>
        </w:rPr>
        <w:t>6. Закрепили </w:t>
      </w:r>
      <w:r w:rsidRPr="00BE1F2E">
        <w:rPr>
          <w:bCs/>
          <w:color w:val="000000" w:themeColor="text1"/>
        </w:rPr>
        <w:t>обязанность образовательных организаций </w:t>
      </w:r>
      <w:r w:rsidRPr="00BE1F2E">
        <w:rPr>
          <w:color w:val="000000" w:themeColor="text1"/>
        </w:rPr>
        <w:t>размещать на своих официальных сайтах и информационных стендах сведения об основных направлениях деятельности ПМПК, месте их нахождения, порядке и графике работы (п.14 Положения, утв.</w:t>
      </w:r>
      <w:hyperlink r:id="rId16" w:anchor="/document/99/1310208109/" w:history="1">
        <w:r w:rsidRPr="00BE1F2E">
          <w:rPr>
            <w:rStyle w:val="a4"/>
            <w:color w:val="000000" w:themeColor="text1"/>
          </w:rPr>
          <w:t> </w:t>
        </w:r>
      </w:hyperlink>
      <w:r w:rsidRPr="00BE1F2E">
        <w:rPr>
          <w:color w:val="000000" w:themeColor="text1"/>
        </w:rPr>
        <w:t>Приказом Минпросвещения России от 01.11.2024 № 763).</w:t>
      </w:r>
    </w:p>
    <w:p w:rsidR="004C4C91" w:rsidRPr="00BE1F2E" w:rsidRDefault="004C4C91" w:rsidP="00B31642">
      <w:pPr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C4C91" w:rsidRPr="00BE1F2E" w:rsidRDefault="004C4C91" w:rsidP="004C4C9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C4C91" w:rsidRPr="00BE1F2E" w:rsidRDefault="004C4C91" w:rsidP="004C4C9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C4C91" w:rsidRPr="00BE1F2E" w:rsidRDefault="004C4C91" w:rsidP="004C4C9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C4476" w:rsidRPr="00BE1F2E" w:rsidRDefault="006C447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</w:p>
    <w:sectPr w:rsidR="006C4476" w:rsidRPr="00BE1F2E" w:rsidSect="00B31642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118"/>
    <w:rsid w:val="00467118"/>
    <w:rsid w:val="004C4C91"/>
    <w:rsid w:val="006C4476"/>
    <w:rsid w:val="00AF3AFF"/>
    <w:rsid w:val="00B31642"/>
    <w:rsid w:val="00BE1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16724F-C0B3-4042-B4D6-862F02EFF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4C91"/>
    <w:pPr>
      <w:spacing w:after="200" w:line="276" w:lineRule="auto"/>
    </w:p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C4C9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4C4C91"/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a3">
    <w:name w:val="Normal (Web)"/>
    <w:basedOn w:val="a"/>
    <w:uiPriority w:val="99"/>
    <w:semiHidden/>
    <w:unhideWhenUsed/>
    <w:rsid w:val="004C4C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C4C91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BE1F2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pms.edu-penza.ru/elektronnaya-biblioteka/%D0%A4%D0%B5%D0%B4%D0%B5%D1%80%D0%B0%D0%BB%D1%8C%D0%BD%D1%8B%D0%B9%20%D0%B7%D0%B0%D0%BA%D0%BE%D0%BD%20%D0%BE%D1%82%2029%20%D0%B4%D0%B5%D0%BA%D0%B0%D0%B1%D1%80%D1%8F%202012%20%D0%B3%20N%20273%20%D0%A4%D0%97%20%D0%9E%D0%B1%20%D0%BE%D0%B1%D1%80%D0%B0%D0%B7%D0%BE%D0%B2%D0%B0%D0%BD%D0%B8%D0%B8%20%D0%B2%20%D0%A0%D0%BE%D1%81%D1%81%D0%B8%D0%B9%D1%81%D0%BA%D0%BE%D0%B9%20%D0%A4%D0%B5%D0%B4%D0%B5.rtf" TargetMode="External"/><Relationship Id="rId13" Type="http://schemas.openxmlformats.org/officeDocument/2006/relationships/hyperlink" Target="https://ppms.edu-penza.ru/elektronnaya-biblioteka/%D0%9F%D1%80%D0%B8%D0%BA%D0%B0%D0%B7%20%D0%BE%D1%82%201%20%D0%BD%D0%BE%D1%8F%D0%B1%D1%80%D1%8F%202024%20%D0%B3%D0%BE%D0%B4%D0%B0%20%E2%84%96%20763%20%D0%9E%D0%B1%20%D1%83%D1%82%D0%B2%D0%B5%D1%80%D0%B6%D0%B4%D0%B5%D0%BD%D0%B8%D0%B8%20%D0%9F%D0%BE%D0%BB%D0%BE%D0%B6%D0%B5%D0%BD%D0%B8%D1%8F%20%D0%BE%20%D0%9F%D0%9C%D0%9F%D0%9A.pdf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ppms.edu-penza.ru/elektronnaya-biblioteka/%D0%A1%D0%9E%D0%93%D0%9B%D0%90%D0%A1%D0%98%D0%95%20%D0%BD%D0%B0%20%D0%BE%D0%BA%D0%B0%D0%B7%D0%B0%D0%BD%D0%B8%D0%B5%20%D0%BF%D1%81%D0%B8%D1%85%D0%BE%D0%BB%D0%BE%D0%B3%D0%BE-%D0%BF%D0%B5%D0%B4%D0%B0%D0%B3%D0%BE%D0%B3%D0%B8%D1%87%D0%B5%D1%81%D0%BA%D0%BE%D0%B9,%20%D0%BC%D0%B5%D0%B4%D0%B8%D1%86%D0%B8%D0%BD%D1%81%D0%BA%D0%BE%D0%B9%20%D0%B8%20%D1%81%D0%BE%D1%86%D0%B8%D0%B0%D0%BB%D1%8C%D0%BD%D0%BE%D0%B9%20%D0%BF%D0%BE%D0%BC%D0%BE%D1%89%D0%B8.docx" TargetMode="External"/><Relationship Id="rId12" Type="http://schemas.openxmlformats.org/officeDocument/2006/relationships/hyperlink" Target="https://ppms.edu-penza.ru/elektronnaya-biblioteka/%D0%9F%D1%80%D0%B8%D0%BA%D0%B0%D0%B7%20%D0%BE%D1%82%201%20%D0%BD%D0%BE%D1%8F%D0%B1%D1%80%D1%8F%202024%20%D0%B3%D0%BE%D0%B4%D0%B0%20%E2%84%96%20763%20%D0%9E%D0%B1%20%D1%83%D1%82%D0%B2%D0%B5%D1%80%D0%B6%D0%B4%D0%B5%D0%BD%D0%B8%D0%B8%20%D0%9F%D0%BE%D0%BB%D0%BE%D0%B6%D0%B5%D0%BD%D0%B8%D1%8F%20%D0%BE%20%D0%9F%D0%9C%D0%9F%D0%9A.pdf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1obraz.ru/" TargetMode="External"/><Relationship Id="rId1" Type="http://schemas.openxmlformats.org/officeDocument/2006/relationships/styles" Target="styles.xml"/><Relationship Id="rId6" Type="http://schemas.openxmlformats.org/officeDocument/2006/relationships/hyperlink" Target="https://ppms.edu-penza.ru/elektronnaya-biblioteka/%D0%A1%D0%9E%D0%93%D0%9B%D0%90%D0%A1%D0%98%D0%95%20%D0%BD%D0%B0%20%D0%BE%D0%BA%D0%B0%D0%B7%D0%B0%D0%BD%D0%B8%D0%B5%20%D0%BF%D1%81%D0%B8%D1%85%D0%BE%D0%BB%D0%BE%D0%B3%D0%BE-%D0%BF%D0%B5%D0%B4%D0%B0%D0%B3%D0%BE%D0%B3%D0%B8%D1%87%D0%B5%D1%81%D0%BA%D0%BE%D0%B9,%20%D0%BC%D0%B5%D0%B4%D0%B8%D1%86%D0%B8%D0%BD%D1%81%D0%BA%D0%BE%D0%B9%20%D0%B8%20%D1%81%D0%BE%D1%86%D0%B8%D0%B0%D0%BB%D1%8C%D0%BD%D0%BE%D0%B9%20%D0%BF%D0%BE%D0%BC%D0%BE%D1%89%D0%B8.docx" TargetMode="External"/><Relationship Id="rId11" Type="http://schemas.openxmlformats.org/officeDocument/2006/relationships/hyperlink" Target="https://ppms.edu-penza.ru/elektronnaya-biblioteka/%D0%A4%D0%B5%D0%B4%D0%B5%D1%80%D0%B0%D0%BB%D1%8C%D0%BD%D1%8B%D0%B9%20%D0%B7%D0%B0%D0%BA%D0%BE%D0%BD%20%D0%BE%D1%82%208%20%D0%B0%D0%B2%D0%B3%D1%83%D1%81%D1%82%D0%B0%202024%20%D0%B3.%20%E2%84%96%20315-%D0%A4%D0%97.pdf" TargetMode="External"/><Relationship Id="rId5" Type="http://schemas.openxmlformats.org/officeDocument/2006/relationships/hyperlink" Target="https://ppms.edu-penza.ru/elektronnaya-biblioteka/%D0%97%D0%90%D0%AF%D0%92%D0%9B%D0%95%D0%9D%D0%98%D0%95%20%D0%BD%D0%B0%20%D0%BE%D0%BA%D0%B0%D0%B7%D0%B0%D0%BD%D0%B8%D0%B5%20%D0%BF%D1%81%D0%B8%D1%85%D0%BE%D0%BB%D0%BE%D0%B3%D0%BE-%D0%BF%D0%B5%D0%B4%D0%B0%D0%B3%D0%BE%D0%B3%D0%B8%D1%87%D0%B5%D1%81%D0%BA%D0%BE%D0%B9,%20%D0%BC%D0%B5%D0%B4%D0%B8%D1%86%D0%B8%D0%BD%D1%81%D0%BA%D0%BE%D0%B9%20%D0%B8%20%D1%81%D0%BE%D1%86%D0%B8%D0%B0%D0%BB%D1%8C%D0%BD%D0%BE%D0%B9%20%D0%BF%D0%BE%D0%BC%D0%BE%D1%89%D0%B8.docx" TargetMode="External"/><Relationship Id="rId15" Type="http://schemas.openxmlformats.org/officeDocument/2006/relationships/hyperlink" Target="https://ppms.edu-penza.ru/elektronnaya-biblioteka/%D0%9F%D1%80%D0%B5%D0%B4%D1%81%D1%82%D0%B0%D0%B2%D0%BB%D0%B5%D0%BD%D0%B8%D0%B5%20%D0%9F%D0%9F%D0%BA%20%D0%B4%D0%BB%D1%8F%20%D0%9F%D0%9C%D0%9F%D0%9A.docx" TargetMode="External"/><Relationship Id="rId10" Type="http://schemas.openxmlformats.org/officeDocument/2006/relationships/hyperlink" Target="https://ppms.edu-penza.ru/elektronnaya-biblioteka/%D0%A4%D0%B5%D0%B4%D0%B5%D1%80%D0%B0%D0%BB%D1%8C%D0%BD%D1%8B%D0%B9%20%D0%B7%D0%B0%D0%BA%D0%BE%D0%BD%20%D0%BE%D1%82%2029.12.2012%20%E2%84%96%20273-%D0%A4%D0%97%20%D0%9E%D0%B1%20%D0%BE%D0%B1%D1%80%D0%B0%D0%B7%D0%BE%D0%B2%D0%B0%D0%BD%D0%B8%D0%B8%20%D0%B2%20%D0%A0%D0%BE%D1%81%D1%81%D0%B8%D0%B9%D1%81%D0%BA%D0%BE%D0%B9%20%D0%A4%D0%B5%D0%B4%D0%B5%D1%80%D0%B0%D1%86%D0%B8%D0%B8.pdf" TargetMode="External"/><Relationship Id="rId4" Type="http://schemas.openxmlformats.org/officeDocument/2006/relationships/hyperlink" Target="https://ppms.edu-penza.ru/elektronnaya-biblioteka/%D0%9F%D1%80%D0%B8%D0%BA%D0%B0%D0%B7%20%D0%9C%D0%B8%D0%BD%D0%BF%D1%80%D0%BE%D1%81%D0%B2%D0%B5%D1%89%D0%B5%D0%BD%D0%B8%D1%8F%20%D0%A0%D0%BE%D1%81%D1%81%D0%B8%D0%B8%20%D0%BE%D1%82%2006.11.2024%20%E2%84%96%20778.pdf" TargetMode="External"/><Relationship Id="rId9" Type="http://schemas.openxmlformats.org/officeDocument/2006/relationships/hyperlink" Target="https://ppms.edu-penza.ru/elektronnaya-biblioteka/%D0%A4%D0%B5%D0%B4%D0%B5%D1%80%D0%B0%D0%BB%D1%8C%D0%BD%D1%8B%D0%B9%20%D0%B7%D0%B0%D0%BA%D0%BE%D0%BD%20%D0%BE%D1%82%208%20%D0%B0%D0%B2%D0%B3%D1%83%D1%81%D1%82%D0%B0%202024%20%D0%B3.%20%E2%84%96%20315-%D0%A4%D0%97.pdf" TargetMode="External"/><Relationship Id="rId14" Type="http://schemas.openxmlformats.org/officeDocument/2006/relationships/hyperlink" Target="https://ppms.edu-penza.ru/elektronnaya-biblioteka/%D0%97%D0%B0%D1%8F%D0%B2%D0%BB%D0%B5%D0%BD%D0%B8%D0%B5%20%D0%BD%D0%B0%20%D0%9F%D0%9C%D0%9F%D0%9A%20(%D0%BF%D0%BE%D1%81%D0%BB%D0%B5%2001.03.2025)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1480</Words>
  <Characters>8437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Учетная запись Майкрософт</cp:lastModifiedBy>
  <cp:revision>3</cp:revision>
  <dcterms:created xsi:type="dcterms:W3CDTF">2025-09-02T09:07:00Z</dcterms:created>
  <dcterms:modified xsi:type="dcterms:W3CDTF">2025-09-02T14:09:00Z</dcterms:modified>
</cp:coreProperties>
</file>